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69" w:rsidRDefault="0081444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E</w:t>
      </w:r>
      <w:proofErr w:type="gramStart"/>
      <w:r>
        <w:rPr>
          <w:rFonts w:hint="eastAsia"/>
          <w:sz w:val="44"/>
          <w:szCs w:val="44"/>
        </w:rPr>
        <w:t>码通数字</w:t>
      </w:r>
      <w:proofErr w:type="gramEnd"/>
      <w:r>
        <w:rPr>
          <w:rFonts w:hint="eastAsia"/>
          <w:sz w:val="44"/>
          <w:szCs w:val="44"/>
        </w:rPr>
        <w:t>校园卡界面功能介绍</w:t>
      </w:r>
    </w:p>
    <w:p w:rsidR="00121D69" w:rsidRDefault="00814443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主功能：</w:t>
      </w:r>
    </w:p>
    <w:p w:rsidR="00121D69" w:rsidRPr="00AD7B74" w:rsidRDefault="00AD7B74" w:rsidP="00AD7B74">
      <w:pPr>
        <w:ind w:firstLineChars="147" w:firstLine="413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="00814443" w:rsidRPr="00AD7B74">
        <w:rPr>
          <w:rFonts w:hint="eastAsia"/>
          <w:b/>
          <w:sz w:val="28"/>
          <w:szCs w:val="28"/>
        </w:rPr>
        <w:t>身份码：</w:t>
      </w:r>
      <w:r w:rsidR="00814443" w:rsidRPr="00AD7B74">
        <w:rPr>
          <w:rFonts w:hint="eastAsia"/>
          <w:sz w:val="28"/>
          <w:szCs w:val="28"/>
        </w:rPr>
        <w:t>E</w:t>
      </w:r>
      <w:proofErr w:type="gramStart"/>
      <w:r w:rsidR="00814443" w:rsidRPr="00AD7B74">
        <w:rPr>
          <w:rFonts w:hint="eastAsia"/>
          <w:sz w:val="28"/>
          <w:szCs w:val="28"/>
        </w:rPr>
        <w:t>码通数字</w:t>
      </w:r>
      <w:proofErr w:type="gramEnd"/>
      <w:r w:rsidR="00814443" w:rsidRPr="00AD7B74">
        <w:rPr>
          <w:rFonts w:hint="eastAsia"/>
          <w:sz w:val="28"/>
          <w:szCs w:val="28"/>
        </w:rPr>
        <w:t>校园卡申领成功后会生成身份码，主要用于应用场景的客户身份识别，身份码和客户信息一一对应。身份码每</w:t>
      </w:r>
      <w:r w:rsidR="00814443" w:rsidRPr="00AD7B74">
        <w:rPr>
          <w:rFonts w:hint="eastAsia"/>
          <w:sz w:val="28"/>
          <w:szCs w:val="28"/>
        </w:rPr>
        <w:t>5</w:t>
      </w:r>
      <w:r w:rsidR="00814443" w:rsidRPr="00AD7B74">
        <w:rPr>
          <w:rFonts w:hint="eastAsia"/>
          <w:sz w:val="28"/>
          <w:szCs w:val="28"/>
        </w:rPr>
        <w:t>分钟自动更新。</w:t>
      </w:r>
    </w:p>
    <w:p w:rsidR="00121D69" w:rsidRPr="00AD7B74" w:rsidRDefault="00AD7B74" w:rsidP="00AD7B74">
      <w:pPr>
        <w:ind w:firstLineChars="196" w:firstLine="55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="00814443" w:rsidRPr="00AD7B74">
        <w:rPr>
          <w:rFonts w:hint="eastAsia"/>
          <w:b/>
          <w:sz w:val="28"/>
          <w:szCs w:val="28"/>
        </w:rPr>
        <w:t>电子钱包：</w:t>
      </w:r>
      <w:r w:rsidR="00814443" w:rsidRPr="00AD7B74">
        <w:rPr>
          <w:rFonts w:hint="eastAsia"/>
          <w:sz w:val="28"/>
          <w:szCs w:val="28"/>
        </w:rPr>
        <w:t>虚拟银行账户，电子钱包可用于消费、缴费及充值校园卡。点击电子钱包，有余额、交易明细、充值、提现、限额、银行卡、注销等快捷功能。（电子钱包注销后，将无法使用电子钱包消费、缴费及充值校园卡，注销后不能重复开户超</w:t>
      </w:r>
      <w:r w:rsidR="00814443" w:rsidRPr="00AD7B74">
        <w:rPr>
          <w:rFonts w:hint="eastAsia"/>
          <w:sz w:val="28"/>
          <w:szCs w:val="28"/>
        </w:rPr>
        <w:t>3</w:t>
      </w:r>
      <w:r w:rsidR="00814443" w:rsidRPr="00AD7B74">
        <w:rPr>
          <w:rFonts w:hint="eastAsia"/>
          <w:sz w:val="28"/>
          <w:szCs w:val="28"/>
        </w:rPr>
        <w:t>次。）</w:t>
      </w:r>
    </w:p>
    <w:p w:rsidR="00121D69" w:rsidRPr="00AD7B74" w:rsidRDefault="00AD7B74" w:rsidP="00AD7B74">
      <w:pPr>
        <w:ind w:firstLineChars="196" w:firstLine="55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 w:rsidR="00814443" w:rsidRPr="00AD7B74">
        <w:rPr>
          <w:rFonts w:hint="eastAsia"/>
          <w:b/>
          <w:sz w:val="28"/>
          <w:szCs w:val="28"/>
        </w:rPr>
        <w:t>付款码：</w:t>
      </w:r>
      <w:proofErr w:type="gramStart"/>
      <w:r w:rsidR="00814443" w:rsidRPr="00AD7B74">
        <w:rPr>
          <w:rFonts w:hint="eastAsia"/>
          <w:sz w:val="28"/>
          <w:szCs w:val="28"/>
        </w:rPr>
        <w:t>付款码含电子</w:t>
      </w:r>
      <w:proofErr w:type="gramEnd"/>
      <w:r w:rsidR="00814443" w:rsidRPr="00AD7B74">
        <w:rPr>
          <w:rFonts w:hint="eastAsia"/>
          <w:sz w:val="28"/>
          <w:szCs w:val="28"/>
        </w:rPr>
        <w:t>钱包付款码和校园卡付款码，可以自行选择，主要用于消费支付，付款码每分钟自动刷新。出示电子钱包付款码，消费金额会从电子钱包中扣除，电子钱包余额不足会从银行卡扣除。出示校园卡付款码，消费金额会从校园卡中扣除，校园卡余额不足时支付不成功。</w:t>
      </w:r>
    </w:p>
    <w:p w:rsidR="00121D69" w:rsidRDefault="00814443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电子钱包</w:t>
      </w:r>
    </w:p>
    <w:p w:rsidR="00121D69" w:rsidRPr="00AD7B74" w:rsidRDefault="00AD7B74" w:rsidP="00AD7B74">
      <w:pPr>
        <w:ind w:firstLineChars="196" w:firstLine="55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="00814443" w:rsidRPr="00AD7B74">
        <w:rPr>
          <w:rFonts w:hint="eastAsia"/>
          <w:b/>
          <w:sz w:val="28"/>
          <w:szCs w:val="28"/>
        </w:rPr>
        <w:t>银行卡</w:t>
      </w:r>
      <w:r w:rsidR="00814443" w:rsidRPr="00AD7B74">
        <w:rPr>
          <w:rFonts w:hint="eastAsia"/>
          <w:sz w:val="28"/>
          <w:szCs w:val="28"/>
        </w:rPr>
        <w:t>：主要用于绑定</w:t>
      </w:r>
      <w:r w:rsidR="00814443" w:rsidRPr="00AD7B74">
        <w:rPr>
          <w:rFonts w:hint="eastAsia"/>
          <w:sz w:val="28"/>
          <w:szCs w:val="28"/>
        </w:rPr>
        <w:t>/</w:t>
      </w:r>
      <w:r w:rsidR="00814443" w:rsidRPr="00AD7B74">
        <w:rPr>
          <w:rFonts w:hint="eastAsia"/>
          <w:sz w:val="28"/>
          <w:szCs w:val="28"/>
        </w:rPr>
        <w:t>解绑建行和其他银行借记卡。绑定：开通电子钱包前需绑定银行卡，点击进入</w:t>
      </w:r>
      <w:r w:rsidR="00814443" w:rsidRPr="00AD7B74">
        <w:rPr>
          <w:rFonts w:hint="eastAsia"/>
          <w:sz w:val="28"/>
          <w:szCs w:val="28"/>
        </w:rPr>
        <w:t>-</w:t>
      </w:r>
      <w:r w:rsidR="00814443" w:rsidRPr="00AD7B74">
        <w:rPr>
          <w:rFonts w:hint="eastAsia"/>
          <w:sz w:val="28"/>
          <w:szCs w:val="28"/>
        </w:rPr>
        <w:t>增加银行卡</w:t>
      </w:r>
      <w:r w:rsidR="00814443" w:rsidRPr="00AD7B74">
        <w:rPr>
          <w:rFonts w:hint="eastAsia"/>
          <w:sz w:val="28"/>
          <w:szCs w:val="28"/>
        </w:rPr>
        <w:t>-</w:t>
      </w:r>
      <w:r w:rsidR="00814443" w:rsidRPr="00AD7B74">
        <w:rPr>
          <w:rFonts w:hint="eastAsia"/>
          <w:sz w:val="28"/>
          <w:szCs w:val="28"/>
        </w:rPr>
        <w:t>建行</w:t>
      </w:r>
      <w:proofErr w:type="gramStart"/>
      <w:r w:rsidR="00814443" w:rsidRPr="00AD7B74">
        <w:rPr>
          <w:rFonts w:hint="eastAsia"/>
          <w:sz w:val="28"/>
          <w:szCs w:val="28"/>
        </w:rPr>
        <w:t>卡快速</w:t>
      </w:r>
      <w:proofErr w:type="gramEnd"/>
      <w:r w:rsidR="00814443" w:rsidRPr="00AD7B74">
        <w:rPr>
          <w:rFonts w:hint="eastAsia"/>
          <w:sz w:val="28"/>
          <w:szCs w:val="28"/>
        </w:rPr>
        <w:t>绑定</w:t>
      </w:r>
      <w:r w:rsidR="00814443" w:rsidRPr="00AD7B74">
        <w:rPr>
          <w:rFonts w:hint="eastAsia"/>
          <w:sz w:val="28"/>
          <w:szCs w:val="28"/>
        </w:rPr>
        <w:t>/</w:t>
      </w:r>
      <w:r w:rsidR="00814443" w:rsidRPr="00AD7B74">
        <w:rPr>
          <w:rFonts w:hint="eastAsia"/>
          <w:sz w:val="28"/>
          <w:szCs w:val="28"/>
        </w:rPr>
        <w:t>银行卡绑定</w:t>
      </w:r>
      <w:r w:rsidR="00814443" w:rsidRPr="00AD7B74">
        <w:rPr>
          <w:rFonts w:hint="eastAsia"/>
          <w:sz w:val="28"/>
          <w:szCs w:val="28"/>
        </w:rPr>
        <w:t>-</w:t>
      </w:r>
      <w:r w:rsidR="00814443" w:rsidRPr="00AD7B74">
        <w:rPr>
          <w:rFonts w:hint="eastAsia"/>
          <w:sz w:val="28"/>
          <w:szCs w:val="28"/>
        </w:rPr>
        <w:t>验证码输入后绑定成功。解绑：点击银行卡</w:t>
      </w:r>
      <w:r w:rsidR="00814443" w:rsidRPr="00AD7B74">
        <w:rPr>
          <w:rFonts w:hint="eastAsia"/>
          <w:sz w:val="28"/>
          <w:szCs w:val="28"/>
        </w:rPr>
        <w:t>-</w:t>
      </w:r>
      <w:r w:rsidR="00814443" w:rsidRPr="00AD7B74">
        <w:rPr>
          <w:rFonts w:hint="eastAsia"/>
          <w:sz w:val="28"/>
          <w:szCs w:val="28"/>
        </w:rPr>
        <w:t>进入银行卡管理</w:t>
      </w:r>
      <w:r w:rsidR="00814443" w:rsidRPr="00AD7B74">
        <w:rPr>
          <w:rFonts w:hint="eastAsia"/>
          <w:sz w:val="28"/>
          <w:szCs w:val="28"/>
        </w:rPr>
        <w:t>-</w:t>
      </w:r>
      <w:r w:rsidR="00814443" w:rsidRPr="00AD7B74">
        <w:rPr>
          <w:rFonts w:hint="eastAsia"/>
          <w:sz w:val="28"/>
          <w:szCs w:val="28"/>
        </w:rPr>
        <w:t>点击账户信息</w:t>
      </w:r>
      <w:r w:rsidR="00814443" w:rsidRPr="00AD7B74">
        <w:rPr>
          <w:rFonts w:hint="eastAsia"/>
          <w:sz w:val="28"/>
          <w:szCs w:val="28"/>
        </w:rPr>
        <w:t>-</w:t>
      </w:r>
      <w:r w:rsidR="00814443" w:rsidRPr="00AD7B74">
        <w:rPr>
          <w:rFonts w:hint="eastAsia"/>
          <w:sz w:val="28"/>
          <w:szCs w:val="28"/>
        </w:rPr>
        <w:t>解除绑定</w:t>
      </w:r>
    </w:p>
    <w:p w:rsidR="00121D69" w:rsidRPr="00AD7B74" w:rsidRDefault="00AD7B74" w:rsidP="00AD7B74">
      <w:pPr>
        <w:ind w:firstLineChars="195" w:firstLine="54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="00814443" w:rsidRPr="00AD7B74">
        <w:rPr>
          <w:rFonts w:hint="eastAsia"/>
          <w:b/>
          <w:sz w:val="28"/>
          <w:szCs w:val="28"/>
        </w:rPr>
        <w:t>提现：</w:t>
      </w:r>
      <w:r w:rsidR="00814443" w:rsidRPr="00AD7B74">
        <w:rPr>
          <w:rFonts w:hint="eastAsia"/>
          <w:sz w:val="28"/>
          <w:szCs w:val="28"/>
        </w:rPr>
        <w:t>用于将电子钱包中的余额提现到所绑定的任一银行卡。点击提现</w:t>
      </w:r>
      <w:r w:rsidR="00814443" w:rsidRPr="00AD7B74">
        <w:rPr>
          <w:rFonts w:hint="eastAsia"/>
          <w:sz w:val="28"/>
          <w:szCs w:val="28"/>
        </w:rPr>
        <w:t>-</w:t>
      </w:r>
      <w:r w:rsidR="00814443" w:rsidRPr="00AD7B74">
        <w:rPr>
          <w:rFonts w:hint="eastAsia"/>
          <w:sz w:val="28"/>
          <w:szCs w:val="28"/>
        </w:rPr>
        <w:t>输入提现金额（电子钱包会显示余额）</w:t>
      </w:r>
    </w:p>
    <w:p w:rsidR="00121D69" w:rsidRPr="00AD7B74" w:rsidRDefault="00AD7B74" w:rsidP="00AD7B74">
      <w:pPr>
        <w:ind w:firstLineChars="196" w:firstLine="55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 w:rsidR="00814443" w:rsidRPr="00AD7B74">
        <w:rPr>
          <w:rFonts w:hint="eastAsia"/>
          <w:b/>
          <w:sz w:val="28"/>
          <w:szCs w:val="28"/>
        </w:rPr>
        <w:t>钱包充值：</w:t>
      </w:r>
      <w:r w:rsidR="00814443" w:rsidRPr="00AD7B74">
        <w:rPr>
          <w:rFonts w:hint="eastAsia"/>
          <w:sz w:val="28"/>
          <w:szCs w:val="28"/>
        </w:rPr>
        <w:t>用于将绑定的银行卡余额充值到电子钱包中。点击</w:t>
      </w:r>
      <w:r w:rsidR="00814443" w:rsidRPr="00AD7B74">
        <w:rPr>
          <w:rFonts w:hint="eastAsia"/>
          <w:sz w:val="28"/>
          <w:szCs w:val="28"/>
        </w:rPr>
        <w:lastRenderedPageBreak/>
        <w:t>钱包充值</w:t>
      </w:r>
      <w:r w:rsidR="00814443" w:rsidRPr="00AD7B74">
        <w:rPr>
          <w:rFonts w:hint="eastAsia"/>
          <w:sz w:val="28"/>
          <w:szCs w:val="28"/>
        </w:rPr>
        <w:t>-</w:t>
      </w:r>
      <w:r w:rsidR="00814443" w:rsidRPr="00AD7B74">
        <w:rPr>
          <w:rFonts w:hint="eastAsia"/>
          <w:sz w:val="28"/>
          <w:szCs w:val="28"/>
        </w:rPr>
        <w:t>输入充值金额或选择界面固定金额</w:t>
      </w:r>
      <w:r w:rsidR="00814443" w:rsidRPr="00AD7B74">
        <w:rPr>
          <w:rFonts w:hint="eastAsia"/>
          <w:sz w:val="28"/>
          <w:szCs w:val="28"/>
        </w:rPr>
        <w:t>-</w:t>
      </w:r>
      <w:r w:rsidR="00814443" w:rsidRPr="00AD7B74">
        <w:rPr>
          <w:rFonts w:hint="eastAsia"/>
          <w:sz w:val="28"/>
          <w:szCs w:val="28"/>
        </w:rPr>
        <w:t>点击充值</w:t>
      </w:r>
      <w:r w:rsidR="00814443" w:rsidRPr="00AD7B74">
        <w:rPr>
          <w:rFonts w:hint="eastAsia"/>
          <w:sz w:val="28"/>
          <w:szCs w:val="28"/>
        </w:rPr>
        <w:t>-</w:t>
      </w:r>
      <w:r w:rsidR="00814443" w:rsidRPr="00AD7B74">
        <w:rPr>
          <w:rFonts w:hint="eastAsia"/>
          <w:sz w:val="28"/>
          <w:szCs w:val="28"/>
        </w:rPr>
        <w:t>输入验证</w:t>
      </w:r>
      <w:proofErr w:type="gramStart"/>
      <w:r w:rsidR="00814443" w:rsidRPr="00AD7B74">
        <w:rPr>
          <w:rFonts w:hint="eastAsia"/>
          <w:sz w:val="28"/>
          <w:szCs w:val="28"/>
        </w:rPr>
        <w:t>码完成</w:t>
      </w:r>
      <w:proofErr w:type="gramEnd"/>
      <w:r w:rsidR="00814443" w:rsidRPr="00AD7B74">
        <w:rPr>
          <w:rFonts w:hint="eastAsia"/>
          <w:sz w:val="28"/>
          <w:szCs w:val="28"/>
        </w:rPr>
        <w:t>钱包充值</w:t>
      </w:r>
    </w:p>
    <w:p w:rsidR="00121D69" w:rsidRPr="00AD7B74" w:rsidRDefault="00AD7B74" w:rsidP="00AD7B74">
      <w:pPr>
        <w:ind w:firstLineChars="196" w:firstLine="55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4.</w:t>
      </w:r>
      <w:r w:rsidR="00814443" w:rsidRPr="00AD7B74">
        <w:rPr>
          <w:rFonts w:hint="eastAsia"/>
          <w:b/>
          <w:sz w:val="28"/>
          <w:szCs w:val="28"/>
        </w:rPr>
        <w:t>交易明细：</w:t>
      </w:r>
      <w:r w:rsidR="00814443" w:rsidRPr="00AD7B74">
        <w:rPr>
          <w:rFonts w:hint="eastAsia"/>
          <w:sz w:val="28"/>
          <w:szCs w:val="28"/>
        </w:rPr>
        <w:t>主要用于查询电子钱包的余额变动情况。</w:t>
      </w:r>
      <w:proofErr w:type="gramStart"/>
      <w:r w:rsidR="00814443" w:rsidRPr="00AD7B74">
        <w:rPr>
          <w:rFonts w:hint="eastAsia"/>
          <w:sz w:val="28"/>
          <w:szCs w:val="28"/>
        </w:rPr>
        <w:t>含交易</w:t>
      </w:r>
      <w:proofErr w:type="gramEnd"/>
      <w:r w:rsidR="00814443" w:rsidRPr="00AD7B74">
        <w:rPr>
          <w:rFonts w:hint="eastAsia"/>
          <w:sz w:val="28"/>
          <w:szCs w:val="28"/>
        </w:rPr>
        <w:t>时间、金额等信息。</w:t>
      </w:r>
    </w:p>
    <w:p w:rsidR="00121D69" w:rsidRPr="00AD7B74" w:rsidRDefault="00AD7B74" w:rsidP="00AD7B74">
      <w:pPr>
        <w:ind w:firstLineChars="196" w:firstLine="55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5.</w:t>
      </w:r>
      <w:r w:rsidR="00814443" w:rsidRPr="00AD7B74">
        <w:rPr>
          <w:rFonts w:hint="eastAsia"/>
          <w:b/>
          <w:sz w:val="28"/>
          <w:szCs w:val="28"/>
        </w:rPr>
        <w:t>客户信息补录：</w:t>
      </w:r>
      <w:r w:rsidR="00814443" w:rsidRPr="00AD7B74">
        <w:rPr>
          <w:rFonts w:hint="eastAsia"/>
          <w:sz w:val="28"/>
          <w:szCs w:val="28"/>
        </w:rPr>
        <w:t>用于更新客户身份证信息。</w:t>
      </w:r>
    </w:p>
    <w:p w:rsidR="00121D69" w:rsidRPr="00AD7B74" w:rsidRDefault="00AD7B74" w:rsidP="00AD7B74">
      <w:pPr>
        <w:ind w:firstLineChars="196" w:firstLine="55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bookmarkStart w:id="0" w:name="_GoBack"/>
      <w:bookmarkEnd w:id="0"/>
      <w:r>
        <w:rPr>
          <w:rFonts w:hint="eastAsia"/>
          <w:b/>
          <w:sz w:val="28"/>
          <w:szCs w:val="28"/>
        </w:rPr>
        <w:t>.</w:t>
      </w:r>
      <w:r w:rsidR="00814443" w:rsidRPr="00AD7B74">
        <w:rPr>
          <w:rFonts w:hint="eastAsia"/>
          <w:b/>
          <w:sz w:val="28"/>
          <w:szCs w:val="28"/>
        </w:rPr>
        <w:t>限额：</w:t>
      </w:r>
      <w:r w:rsidR="00814443" w:rsidRPr="00AD7B74">
        <w:rPr>
          <w:rFonts w:hint="eastAsia"/>
          <w:sz w:val="28"/>
          <w:szCs w:val="28"/>
        </w:rPr>
        <w:t>可以根据自己的消费习惯设置消费限额。该限额仅适用于电子</w:t>
      </w:r>
      <w:proofErr w:type="gramStart"/>
      <w:r w:rsidR="00814443" w:rsidRPr="00AD7B74">
        <w:rPr>
          <w:rFonts w:hint="eastAsia"/>
          <w:sz w:val="28"/>
          <w:szCs w:val="28"/>
        </w:rPr>
        <w:t>钱包扫码消费</w:t>
      </w:r>
      <w:proofErr w:type="gramEnd"/>
      <w:r w:rsidR="00814443" w:rsidRPr="00AD7B74">
        <w:rPr>
          <w:rFonts w:hint="eastAsia"/>
          <w:sz w:val="28"/>
          <w:szCs w:val="28"/>
        </w:rPr>
        <w:t>，电子钱包充值、提现不受影响。</w:t>
      </w:r>
    </w:p>
    <w:p w:rsidR="00121D69" w:rsidRDefault="00814443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校园卡账户</w:t>
      </w:r>
    </w:p>
    <w:p w:rsidR="00121D69" w:rsidRPr="00AD7B74" w:rsidRDefault="00AD7B74" w:rsidP="00AD7B74">
      <w:pPr>
        <w:ind w:firstLineChars="147" w:firstLine="413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="00814443" w:rsidRPr="00AD7B74">
        <w:rPr>
          <w:rFonts w:hint="eastAsia"/>
          <w:b/>
          <w:sz w:val="28"/>
          <w:szCs w:val="28"/>
        </w:rPr>
        <w:t>卡片余额：</w:t>
      </w:r>
      <w:r w:rsidR="00814443" w:rsidRPr="00AD7B74">
        <w:rPr>
          <w:rFonts w:hint="eastAsia"/>
          <w:sz w:val="28"/>
          <w:szCs w:val="28"/>
        </w:rPr>
        <w:t>查看校园卡内余额，点击充值跳转到校园卡卡片充值界面。</w:t>
      </w:r>
    </w:p>
    <w:p w:rsidR="00121D69" w:rsidRPr="00AD7B74" w:rsidRDefault="00AD7B74" w:rsidP="00AD7B74">
      <w:pPr>
        <w:ind w:firstLineChars="147" w:firstLine="413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="00814443" w:rsidRPr="00AD7B74">
        <w:rPr>
          <w:rFonts w:hint="eastAsia"/>
          <w:b/>
          <w:sz w:val="28"/>
          <w:szCs w:val="28"/>
        </w:rPr>
        <w:t>卡片充值：</w:t>
      </w:r>
      <w:r w:rsidR="00814443" w:rsidRPr="00AD7B74">
        <w:rPr>
          <w:rFonts w:hint="eastAsia"/>
          <w:sz w:val="28"/>
          <w:szCs w:val="28"/>
        </w:rPr>
        <w:t>用于校园卡的在线充值。点击卡片充值</w:t>
      </w:r>
      <w:r w:rsidR="00814443" w:rsidRPr="00AD7B74">
        <w:rPr>
          <w:rFonts w:hint="eastAsia"/>
          <w:sz w:val="28"/>
          <w:szCs w:val="28"/>
        </w:rPr>
        <w:t>-</w:t>
      </w:r>
      <w:r w:rsidR="00814443" w:rsidRPr="00AD7B74">
        <w:rPr>
          <w:rFonts w:hint="eastAsia"/>
          <w:sz w:val="28"/>
          <w:szCs w:val="28"/>
        </w:rPr>
        <w:t>输入充值金额或选择界面固定金额</w:t>
      </w:r>
      <w:r w:rsidR="00814443" w:rsidRPr="00AD7B74">
        <w:rPr>
          <w:rFonts w:hint="eastAsia"/>
          <w:sz w:val="28"/>
          <w:szCs w:val="28"/>
        </w:rPr>
        <w:t>-</w:t>
      </w:r>
      <w:r w:rsidR="00814443" w:rsidRPr="00AD7B74">
        <w:rPr>
          <w:rFonts w:hint="eastAsia"/>
          <w:sz w:val="28"/>
          <w:szCs w:val="28"/>
        </w:rPr>
        <w:t>点击电子钱包支付或龙支付</w:t>
      </w:r>
      <w:proofErr w:type="gramStart"/>
      <w:r w:rsidR="00814443" w:rsidRPr="00AD7B74">
        <w:rPr>
          <w:rFonts w:hint="eastAsia"/>
          <w:sz w:val="28"/>
          <w:szCs w:val="28"/>
        </w:rPr>
        <w:t>支付</w:t>
      </w:r>
      <w:proofErr w:type="gramEnd"/>
      <w:r w:rsidR="00814443" w:rsidRPr="00AD7B74">
        <w:rPr>
          <w:rFonts w:hint="eastAsia"/>
          <w:sz w:val="28"/>
          <w:szCs w:val="28"/>
        </w:rPr>
        <w:t>-</w:t>
      </w:r>
      <w:r w:rsidR="00814443" w:rsidRPr="00AD7B74">
        <w:rPr>
          <w:rFonts w:hint="eastAsia"/>
          <w:sz w:val="28"/>
          <w:szCs w:val="28"/>
        </w:rPr>
        <w:t>输入验证码或龙</w:t>
      </w:r>
      <w:proofErr w:type="gramStart"/>
      <w:r w:rsidR="00814443" w:rsidRPr="00AD7B74">
        <w:rPr>
          <w:rFonts w:hint="eastAsia"/>
          <w:sz w:val="28"/>
          <w:szCs w:val="28"/>
        </w:rPr>
        <w:t>支付支付</w:t>
      </w:r>
      <w:proofErr w:type="gramEnd"/>
      <w:r w:rsidR="00814443" w:rsidRPr="00AD7B74">
        <w:rPr>
          <w:rFonts w:hint="eastAsia"/>
          <w:sz w:val="28"/>
          <w:szCs w:val="28"/>
        </w:rPr>
        <w:t>密码后充值成功。（使用电子钱包账户向校园卡账户充值，钱包账户余额不足时，支持从钱包绑定的储蓄卡账户扣款，单笔交易限额</w:t>
      </w:r>
      <w:r w:rsidR="00814443" w:rsidRPr="00AD7B74">
        <w:rPr>
          <w:rFonts w:hint="eastAsia"/>
          <w:sz w:val="28"/>
          <w:szCs w:val="28"/>
        </w:rPr>
        <w:t>200</w:t>
      </w:r>
      <w:r w:rsidR="00814443" w:rsidRPr="00AD7B74">
        <w:rPr>
          <w:rFonts w:hint="eastAsia"/>
          <w:sz w:val="28"/>
          <w:szCs w:val="28"/>
        </w:rPr>
        <w:t>元）</w:t>
      </w:r>
    </w:p>
    <w:p w:rsidR="00121D69" w:rsidRDefault="00814443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其他服务</w:t>
      </w:r>
    </w:p>
    <w:p w:rsidR="00121D69" w:rsidRPr="00AD7B74" w:rsidRDefault="00AD7B74" w:rsidP="00AD7B74">
      <w:pPr>
        <w:ind w:firstLineChars="147" w:firstLine="413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="00814443" w:rsidRPr="00AD7B74">
        <w:rPr>
          <w:rFonts w:hint="eastAsia"/>
          <w:b/>
          <w:sz w:val="28"/>
          <w:szCs w:val="28"/>
        </w:rPr>
        <w:t>用户指南：</w:t>
      </w:r>
      <w:r w:rsidR="00814443" w:rsidRPr="00AD7B74">
        <w:rPr>
          <w:rFonts w:hint="eastAsia"/>
          <w:sz w:val="28"/>
          <w:szCs w:val="28"/>
        </w:rPr>
        <w:t>介绍校园</w:t>
      </w:r>
      <w:r w:rsidR="00814443" w:rsidRPr="00AD7B74">
        <w:rPr>
          <w:rFonts w:hint="eastAsia"/>
          <w:sz w:val="28"/>
          <w:szCs w:val="28"/>
        </w:rPr>
        <w:t>E</w:t>
      </w:r>
      <w:proofErr w:type="gramStart"/>
      <w:r w:rsidR="00814443" w:rsidRPr="00AD7B74">
        <w:rPr>
          <w:rFonts w:hint="eastAsia"/>
          <w:sz w:val="28"/>
          <w:szCs w:val="28"/>
        </w:rPr>
        <w:t>码通的</w:t>
      </w:r>
      <w:proofErr w:type="gramEnd"/>
      <w:r w:rsidR="00814443" w:rsidRPr="00AD7B74">
        <w:rPr>
          <w:rFonts w:hint="eastAsia"/>
          <w:sz w:val="28"/>
          <w:szCs w:val="28"/>
        </w:rPr>
        <w:t>使用指南。</w:t>
      </w:r>
    </w:p>
    <w:p w:rsidR="00121D69" w:rsidRPr="00AD7B74" w:rsidRDefault="00AD7B74" w:rsidP="00AD7B74">
      <w:pPr>
        <w:ind w:firstLineChars="147" w:firstLine="413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="00814443" w:rsidRPr="00AD7B74">
        <w:rPr>
          <w:rFonts w:hint="eastAsia"/>
          <w:b/>
          <w:sz w:val="28"/>
          <w:szCs w:val="28"/>
        </w:rPr>
        <w:t>隐私政策：</w:t>
      </w:r>
      <w:r w:rsidR="00814443" w:rsidRPr="00AD7B74">
        <w:rPr>
          <w:rFonts w:hint="eastAsia"/>
          <w:sz w:val="28"/>
          <w:szCs w:val="28"/>
        </w:rPr>
        <w:t>中国建设银行股份有限公司隐私政策介绍。</w:t>
      </w:r>
    </w:p>
    <w:p w:rsidR="00121D69" w:rsidRPr="00AD7B74" w:rsidRDefault="00AD7B74" w:rsidP="00AD7B74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814443" w:rsidRPr="00AD7B74">
        <w:rPr>
          <w:rFonts w:hint="eastAsia"/>
          <w:sz w:val="28"/>
          <w:szCs w:val="28"/>
        </w:rPr>
        <w:t>建行班克、分享达人、优惠活动功能目前未开放。</w:t>
      </w:r>
    </w:p>
    <w:sectPr w:rsidR="00121D69" w:rsidRPr="00AD7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1C" w:rsidRDefault="00D7021C" w:rsidP="004471F2">
      <w:r>
        <w:separator/>
      </w:r>
    </w:p>
  </w:endnote>
  <w:endnote w:type="continuationSeparator" w:id="0">
    <w:p w:rsidR="00D7021C" w:rsidRDefault="00D7021C" w:rsidP="0044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1C" w:rsidRDefault="00D7021C" w:rsidP="004471F2">
      <w:r>
        <w:separator/>
      </w:r>
    </w:p>
  </w:footnote>
  <w:footnote w:type="continuationSeparator" w:id="0">
    <w:p w:rsidR="00D7021C" w:rsidRDefault="00D7021C" w:rsidP="0044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BD"/>
    <w:multiLevelType w:val="multilevel"/>
    <w:tmpl w:val="013158BD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93753B5"/>
    <w:multiLevelType w:val="multilevel"/>
    <w:tmpl w:val="58BCB840"/>
    <w:lvl w:ilvl="0">
      <w:start w:val="1"/>
      <w:numFmt w:val="decimal"/>
      <w:lvlText w:val="%1、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06808B9"/>
    <w:multiLevelType w:val="multilevel"/>
    <w:tmpl w:val="706808B9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7B582E11"/>
    <w:multiLevelType w:val="multilevel"/>
    <w:tmpl w:val="7B582E1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45"/>
    <w:rsid w:val="00121D69"/>
    <w:rsid w:val="00287DC9"/>
    <w:rsid w:val="004471F2"/>
    <w:rsid w:val="00483B8D"/>
    <w:rsid w:val="005A5D23"/>
    <w:rsid w:val="00635445"/>
    <w:rsid w:val="006739C6"/>
    <w:rsid w:val="006D3D86"/>
    <w:rsid w:val="00742436"/>
    <w:rsid w:val="007F6BBF"/>
    <w:rsid w:val="00814443"/>
    <w:rsid w:val="008447FF"/>
    <w:rsid w:val="0091562C"/>
    <w:rsid w:val="00982067"/>
    <w:rsid w:val="009B735F"/>
    <w:rsid w:val="00AD7B74"/>
    <w:rsid w:val="00D7021C"/>
    <w:rsid w:val="00DD4C67"/>
    <w:rsid w:val="00F154FF"/>
    <w:rsid w:val="00FC3BCD"/>
    <w:rsid w:val="498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471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71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471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71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江北支行信用卡中心</dc:creator>
  <cp:lastModifiedBy>PC</cp:lastModifiedBy>
  <cp:revision>7</cp:revision>
  <cp:lastPrinted>2022-03-10T06:29:00Z</cp:lastPrinted>
  <dcterms:created xsi:type="dcterms:W3CDTF">2021-12-30T05:30:00Z</dcterms:created>
  <dcterms:modified xsi:type="dcterms:W3CDTF">2022-03-10T08:09:00Z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46BFDB44B055445EA9619337CEFB70EC</vt:lpwstr>
  </property>
</Properties>
</file>